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83AF" w14:textId="77777777" w:rsidR="00C8242A" w:rsidRPr="00FF1969" w:rsidRDefault="00C8242A" w:rsidP="00C8242A">
      <w:pPr>
        <w:spacing w:before="193" w:line="276" w:lineRule="auto"/>
      </w:pPr>
      <w:r w:rsidRPr="00FF1969">
        <w:t>KAHRAMANMARAŞ SÜTÇÜ İMAM ÜNİVERSİTESİ TIP FAKÜLTESİ DÖNEM 4 GÖĞÜS HASTALIKLARI ÖĞRENİM HEDEFLERİ</w:t>
      </w:r>
    </w:p>
    <w:p w14:paraId="2FABBF65" w14:textId="77777777" w:rsidR="00C8242A" w:rsidRDefault="00C8242A" w:rsidP="00C8242A">
      <w:pPr>
        <w:pStyle w:val="GvdeMetni"/>
        <w:spacing w:before="2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231FD" wp14:editId="33E4A3C8">
                <wp:simplePos x="0" y="0"/>
                <wp:positionH relativeFrom="page">
                  <wp:posOffset>902970</wp:posOffset>
                </wp:positionH>
                <wp:positionV relativeFrom="paragraph">
                  <wp:posOffset>130175</wp:posOffset>
                </wp:positionV>
                <wp:extent cx="5754370" cy="161925"/>
                <wp:effectExtent l="7620" t="6350" r="10160" b="12700"/>
                <wp:wrapTopAndBottom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467307" w14:textId="77777777" w:rsidR="00C8242A" w:rsidRPr="00FF1969" w:rsidRDefault="00C8242A" w:rsidP="00C8242A">
                            <w:pPr>
                              <w:pStyle w:val="GvdeMetni"/>
                              <w:ind w:left="10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Akciğer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grafisi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değerlendirme                                                                      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Hasan Kahraman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231F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1.1pt;margin-top:10.25pt;width:453.1pt;height:12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" filled="f" strokeweight=".5pt">
                <v:textbox inset="0,0,0,0">
                  <w:txbxContent>
                    <w:p w14:paraId="08467307" w14:textId="77777777" w:rsidR="00C8242A" w:rsidRPr="00FF1969" w:rsidRDefault="00C8242A" w:rsidP="00C8242A">
                      <w:pPr>
                        <w:pStyle w:val="GvdeMetni"/>
                        <w:ind w:left="10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Akciğer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grafisi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değerlendirme                                                                      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Hasan Kahraman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A51F7" w14:textId="77777777" w:rsidR="00C8242A" w:rsidRPr="00343E81" w:rsidRDefault="00C8242A" w:rsidP="00C8242A">
      <w:pPr>
        <w:pStyle w:val="GvdeMetni"/>
        <w:spacing w:line="215" w:lineRule="exact"/>
        <w:rPr>
          <w:rFonts w:ascii="Times New Roman" w:hAnsi="Times New Roman" w:cs="Times New Roman"/>
          <w:sz w:val="24"/>
          <w:szCs w:val="24"/>
        </w:rPr>
      </w:pPr>
      <w:r>
        <w:t>-</w:t>
      </w:r>
      <w:r w:rsidRPr="00343E8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43E81">
        <w:rPr>
          <w:rFonts w:ascii="Times New Roman" w:hAnsi="Times New Roman" w:cs="Times New Roman"/>
          <w:sz w:val="24"/>
          <w:szCs w:val="24"/>
        </w:rPr>
        <w:t xml:space="preserve">Akciğer </w:t>
      </w:r>
      <w:proofErr w:type="spellStart"/>
      <w:r w:rsidRPr="00343E81">
        <w:rPr>
          <w:rFonts w:ascii="Times New Roman" w:hAnsi="Times New Roman" w:cs="Times New Roman"/>
          <w:sz w:val="24"/>
          <w:szCs w:val="24"/>
        </w:rPr>
        <w:t>grafisini</w:t>
      </w:r>
      <w:proofErr w:type="spellEnd"/>
      <w:r w:rsidRPr="00343E81">
        <w:rPr>
          <w:rFonts w:ascii="Times New Roman" w:hAnsi="Times New Roman" w:cs="Times New Roman"/>
          <w:sz w:val="24"/>
          <w:szCs w:val="24"/>
        </w:rPr>
        <w:t xml:space="preserve"> tekniğin</w:t>
      </w:r>
      <w:r>
        <w:rPr>
          <w:rFonts w:ascii="Times New Roman" w:hAnsi="Times New Roman" w:cs="Times New Roman"/>
          <w:sz w:val="24"/>
          <w:szCs w:val="24"/>
        </w:rPr>
        <w:t>e uygun olarak değerlendirebilir</w:t>
      </w:r>
    </w:p>
    <w:p w14:paraId="54876D7C" w14:textId="77777777" w:rsidR="00C8242A" w:rsidRDefault="00C8242A" w:rsidP="00C8242A">
      <w:pPr>
        <w:pStyle w:val="GvdeMetni"/>
        <w:spacing w:before="36"/>
        <w:rPr>
          <w:rFonts w:ascii="Times New Roman" w:hAnsi="Times New Roman" w:cs="Times New Roman"/>
          <w:sz w:val="24"/>
          <w:szCs w:val="24"/>
        </w:rPr>
      </w:pPr>
      <w:r w:rsidRPr="00343E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F1">
        <w:rPr>
          <w:rFonts w:ascii="Times New Roman" w:hAnsi="Times New Roman" w:cs="Times New Roman"/>
          <w:sz w:val="24"/>
          <w:szCs w:val="24"/>
        </w:rPr>
        <w:t>Acil servis ve poliklinikte akciğe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grafisini</w:t>
      </w:r>
      <w:proofErr w:type="spellEnd"/>
      <w:r w:rsidRPr="00F866F1">
        <w:rPr>
          <w:rFonts w:ascii="Times New Roman" w:hAnsi="Times New Roman" w:cs="Times New Roman"/>
          <w:sz w:val="24"/>
          <w:szCs w:val="24"/>
        </w:rPr>
        <w:t xml:space="preserve"> değerlendi</w:t>
      </w:r>
      <w:r>
        <w:rPr>
          <w:rFonts w:ascii="Times New Roman" w:hAnsi="Times New Roman" w:cs="Times New Roman"/>
          <w:sz w:val="24"/>
          <w:szCs w:val="24"/>
        </w:rPr>
        <w:t xml:space="preserve">rebilir, belirgin patolojileri saptar ve gerekli durumda uzmana </w:t>
      </w:r>
      <w:r w:rsidRPr="00F866F1">
        <w:rPr>
          <w:rFonts w:ascii="Times New Roman" w:hAnsi="Times New Roman" w:cs="Times New Roman"/>
          <w:sz w:val="24"/>
          <w:szCs w:val="24"/>
        </w:rPr>
        <w:t>sevk eder.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1885" w14:textId="77777777" w:rsidR="00C8242A" w:rsidRDefault="00C8242A" w:rsidP="00C8242A">
      <w:pPr>
        <w:pStyle w:val="GvdeMetni"/>
        <w:spacing w:before="36"/>
      </w:pPr>
      <w:r>
        <w:rPr>
          <w:rFonts w:ascii="Times New Roman" w:hAnsi="Times New Roman" w:cs="Times New Roman"/>
          <w:sz w:val="24"/>
          <w:szCs w:val="24"/>
        </w:rPr>
        <w:t xml:space="preserve">Filmde </w:t>
      </w:r>
      <w:proofErr w:type="spellStart"/>
      <w:r>
        <w:rPr>
          <w:rFonts w:ascii="Times New Roman" w:hAnsi="Times New Roman" w:cs="Times New Roman"/>
          <w:sz w:val="24"/>
          <w:szCs w:val="24"/>
        </w:rPr>
        <w:t>pnömotoraks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konsolidasyonu, nodül ve kitle görüntüsünü, </w:t>
      </w:r>
      <w:proofErr w:type="spellStart"/>
      <w:r>
        <w:rPr>
          <w:rFonts w:ascii="Times New Roman" w:hAnsi="Times New Roman" w:cs="Times New Roman"/>
          <w:sz w:val="24"/>
          <w:szCs w:val="24"/>
        </w:rPr>
        <w:t>plevral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efüsyon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görüntüsünü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bilir </w:t>
      </w:r>
      <w:r>
        <w:t>-</w:t>
      </w:r>
      <w:proofErr w:type="gramEnd"/>
    </w:p>
    <w:p w14:paraId="4F39846D" w14:textId="77777777" w:rsidR="00C8242A" w:rsidRDefault="00C8242A" w:rsidP="00C8242A">
      <w:pPr>
        <w:pStyle w:val="GvdeMetni"/>
        <w:spacing w:before="36"/>
      </w:pPr>
      <w:r>
        <w:t>-</w:t>
      </w:r>
    </w:p>
    <w:p w14:paraId="6C9A28D4" w14:textId="77777777" w:rsidR="00C8242A" w:rsidRPr="002E353E" w:rsidRDefault="00C8242A" w:rsidP="00C8242A">
      <w:pPr>
        <w:pStyle w:val="GvdeMetni"/>
        <w:spacing w:before="10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6C0692" wp14:editId="7C4503D9">
                <wp:simplePos x="0" y="0"/>
                <wp:positionH relativeFrom="page">
                  <wp:posOffset>902970</wp:posOffset>
                </wp:positionH>
                <wp:positionV relativeFrom="paragraph">
                  <wp:posOffset>205105</wp:posOffset>
                </wp:positionV>
                <wp:extent cx="5754370" cy="161925"/>
                <wp:effectExtent l="7620" t="5080" r="10160" b="1397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86379" w14:textId="77777777" w:rsidR="00C8242A" w:rsidRPr="00FF1969" w:rsidRDefault="00C8242A" w:rsidP="00C8242A">
                            <w:pPr>
                              <w:pStyle w:val="GvdeMetni"/>
                              <w:tabs>
                                <w:tab w:val="left" w:pos="6474"/>
                              </w:tabs>
                              <w:ind w:left="10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Pulmoner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emboli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Hasan Kahraman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0692" id="Metin Kutusu 2" o:spid="_x0000_s1027" type="#_x0000_t202" style="position:absolute;margin-left:71.1pt;margin-top:16.15pt;width:453.1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" filled="f" strokeweight=".5pt">
                <v:textbox inset="0,0,0,0">
                  <w:txbxContent>
                    <w:p w14:paraId="48286379" w14:textId="77777777" w:rsidR="00C8242A" w:rsidRPr="00FF1969" w:rsidRDefault="00C8242A" w:rsidP="00C8242A">
                      <w:pPr>
                        <w:pStyle w:val="GvdeMetni"/>
                        <w:tabs>
                          <w:tab w:val="left" w:pos="6474"/>
                        </w:tabs>
                        <w:ind w:left="10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Pulmoner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emboli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Hasan Kahraman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1D480C" w14:textId="77777777" w:rsidR="00C8242A" w:rsidRDefault="00C8242A" w:rsidP="00C8242A">
      <w:pPr>
        <w:pStyle w:val="GvdeMetni"/>
        <w:spacing w:line="215" w:lineRule="exact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proofErr w:type="spellStart"/>
      <w:r w:rsidRPr="00343E81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34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E81">
        <w:rPr>
          <w:rFonts w:ascii="Times New Roman" w:hAnsi="Times New Roman" w:cs="Times New Roman"/>
          <w:sz w:val="24"/>
          <w:szCs w:val="24"/>
        </w:rPr>
        <w:t>emboliye</w:t>
      </w:r>
      <w:proofErr w:type="spellEnd"/>
      <w:r w:rsidRPr="00343E81">
        <w:rPr>
          <w:rFonts w:ascii="Times New Roman" w:hAnsi="Times New Roman" w:cs="Times New Roman"/>
          <w:sz w:val="24"/>
          <w:szCs w:val="24"/>
        </w:rPr>
        <w:t xml:space="preserve"> zemin hazırlayacak risk faktörlerini bilir</w:t>
      </w:r>
    </w:p>
    <w:p w14:paraId="0B61D818" w14:textId="77777777" w:rsidR="00C8242A" w:rsidRDefault="00C8242A" w:rsidP="00C8242A">
      <w:pPr>
        <w:pStyle w:val="GvdeMetni"/>
        <w:spacing w:line="215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hastalarının tedavisi hakkında bilgiye sahiptir.</w:t>
      </w:r>
    </w:p>
    <w:p w14:paraId="43ABBB34" w14:textId="77777777" w:rsidR="00C8242A" w:rsidRPr="00343E81" w:rsidRDefault="00C8242A" w:rsidP="00C8242A">
      <w:pPr>
        <w:pStyle w:val="GvdeMetni"/>
        <w:spacing w:line="215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profilaksisi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hakkında gerekli bilgiye sahiptir</w:t>
      </w:r>
    </w:p>
    <w:p w14:paraId="2E39935B" w14:textId="77777777" w:rsidR="00C8242A" w:rsidRPr="00343E81" w:rsidRDefault="00C8242A" w:rsidP="00C8242A">
      <w:pPr>
        <w:pStyle w:val="GvdeMetni"/>
        <w:spacing w:line="215" w:lineRule="exact"/>
        <w:rPr>
          <w:rFonts w:ascii="Times New Roman" w:hAnsi="Times New Roman" w:cs="Times New Roman"/>
          <w:sz w:val="24"/>
          <w:szCs w:val="24"/>
        </w:rPr>
      </w:pPr>
      <w:r w:rsidRPr="00343E81">
        <w:rPr>
          <w:rFonts w:ascii="Times New Roman" w:hAnsi="Times New Roman" w:cs="Times New Roman"/>
          <w:sz w:val="24"/>
          <w:szCs w:val="24"/>
        </w:rPr>
        <w:t xml:space="preserve">- Acil servis ve poliklinikte </w:t>
      </w:r>
      <w:proofErr w:type="spellStart"/>
      <w:r w:rsidRPr="00343E81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34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E81">
        <w:rPr>
          <w:rFonts w:ascii="Times New Roman" w:hAnsi="Times New Roman" w:cs="Times New Roman"/>
          <w:sz w:val="24"/>
          <w:szCs w:val="24"/>
        </w:rPr>
        <w:t>emboli</w:t>
      </w:r>
      <w:proofErr w:type="spellEnd"/>
      <w:r w:rsidRPr="00343E81">
        <w:rPr>
          <w:rFonts w:ascii="Times New Roman" w:hAnsi="Times New Roman" w:cs="Times New Roman"/>
          <w:sz w:val="24"/>
          <w:szCs w:val="24"/>
        </w:rPr>
        <w:t xml:space="preserve"> ön tanı ile gelen hastalara yaklaşımı bilir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343E81">
        <w:rPr>
          <w:rFonts w:ascii="Times New Roman" w:hAnsi="Times New Roman" w:cs="Times New Roman"/>
          <w:sz w:val="24"/>
          <w:szCs w:val="24"/>
        </w:rPr>
        <w:t>uzmana sevk eder</w:t>
      </w:r>
    </w:p>
    <w:p w14:paraId="71D6DF40" w14:textId="77777777" w:rsidR="00C8242A" w:rsidRDefault="00C8242A" w:rsidP="00C8242A">
      <w:pPr>
        <w:pStyle w:val="GvdeMetni"/>
        <w:spacing w:before="3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B1A2D9" wp14:editId="7FC16B52">
                <wp:simplePos x="0" y="0"/>
                <wp:positionH relativeFrom="page">
                  <wp:posOffset>902970</wp:posOffset>
                </wp:positionH>
                <wp:positionV relativeFrom="paragraph">
                  <wp:posOffset>205105</wp:posOffset>
                </wp:positionV>
                <wp:extent cx="5754370" cy="161925"/>
                <wp:effectExtent l="7620" t="5080" r="10160" b="13970"/>
                <wp:wrapTopAndBottom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4DBBF" w14:textId="77777777" w:rsidR="00C8242A" w:rsidRPr="00FF1969" w:rsidRDefault="00C8242A" w:rsidP="00C8242A">
                            <w:pPr>
                              <w:pStyle w:val="GvdeMetni"/>
                              <w:ind w:left="10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Akciğer tüberkülozu                                                                                     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Prof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</w:t>
                            </w:r>
                            <w:proofErr w:type="spellEnd"/>
                            <w:r w:rsidRPr="00FF196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Hasan Kahraman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A2D9" id="Metin Kutusu 1" o:spid="_x0000_s1028" type="#_x0000_t202" style="position:absolute;margin-left:71.1pt;margin-top:16.15pt;width:453.1pt;height:12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" filled="f" strokeweight=".5pt">
                <v:textbox inset="0,0,0,0">
                  <w:txbxContent>
                    <w:p w14:paraId="6344DBBF" w14:textId="77777777" w:rsidR="00C8242A" w:rsidRPr="00FF1969" w:rsidRDefault="00C8242A" w:rsidP="00C8242A">
                      <w:pPr>
                        <w:pStyle w:val="GvdeMetni"/>
                        <w:ind w:left="10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Akciğer tüberkülozu                                                                                     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Prof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</w:t>
                      </w:r>
                      <w:proofErr w:type="spellEnd"/>
                      <w:r w:rsidRPr="00FF196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Hasan Kahraman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3F883E" w14:textId="77777777" w:rsidR="00C8242A" w:rsidRDefault="00C8242A" w:rsidP="00C8242A">
      <w:r>
        <w:t>- Akciğer tüberkülozu hastalığının semptomlarını, bulaş yollarını tanı ve tedavi yöntemlerini bilir.</w:t>
      </w:r>
    </w:p>
    <w:p w14:paraId="2F5AA53D" w14:textId="77777777" w:rsidR="00C8242A" w:rsidRDefault="00C8242A" w:rsidP="00C8242A">
      <w:r>
        <w:t>- Akciğer tüberkülozunun bildirimini yapar, hastayı verem savaş dispanserine yönlendirir.</w:t>
      </w:r>
    </w:p>
    <w:p w14:paraId="4381F285" w14:textId="77777777" w:rsidR="00C8242A" w:rsidRDefault="00C8242A" w:rsidP="00C8242A">
      <w:r>
        <w:t>- Hastalığın komplikasyonlarını ve ilaçların olası yan etkilerini bilir.</w:t>
      </w:r>
    </w:p>
    <w:p w14:paraId="6B41BE97" w14:textId="77777777" w:rsidR="00C8242A" w:rsidRDefault="00C8242A" w:rsidP="00C8242A">
      <w:r>
        <w:t>- İlaç yan etkileri durumunda uzmana sevk eder</w:t>
      </w:r>
    </w:p>
    <w:p w14:paraId="5439A4BC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1C18F80B" w14:textId="77777777" w:rsidTr="00DE091C">
        <w:tc>
          <w:tcPr>
            <w:tcW w:w="9039" w:type="dxa"/>
          </w:tcPr>
          <w:p w14:paraId="4271A021" w14:textId="77777777" w:rsidR="00C8242A" w:rsidRPr="00FF1969" w:rsidRDefault="00C8242A" w:rsidP="00DE091C">
            <w:pPr>
              <w:rPr>
                <w:color w:val="000000" w:themeColor="text1"/>
              </w:rPr>
            </w:pPr>
            <w:r w:rsidRPr="00FF1969">
              <w:rPr>
                <w:color w:val="000000" w:themeColor="text1"/>
              </w:rPr>
              <w:t>Mesleksel Akciğer hastalıkları</w:t>
            </w:r>
            <w:r>
              <w:rPr>
                <w:color w:val="000000" w:themeColor="text1"/>
              </w:rPr>
              <w:t xml:space="preserve">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Fulsen Bozkuş</w:t>
            </w:r>
          </w:p>
        </w:tc>
      </w:tr>
    </w:tbl>
    <w:p w14:paraId="04F0809C" w14:textId="77777777" w:rsidR="00C8242A" w:rsidRDefault="00C8242A" w:rsidP="00C8242A">
      <w:r>
        <w:t xml:space="preserve">-Meslek </w:t>
      </w:r>
      <w:proofErr w:type="spellStart"/>
      <w:r>
        <w:t>anamnezi</w:t>
      </w:r>
      <w:proofErr w:type="spellEnd"/>
      <w:r>
        <w:t xml:space="preserve"> alınmasını bilir</w:t>
      </w:r>
    </w:p>
    <w:p w14:paraId="1982A682" w14:textId="77777777" w:rsidR="00C8242A" w:rsidRDefault="00C8242A" w:rsidP="00C8242A">
      <w:r>
        <w:t>-Sık görülen meslek hastalıklarını tanır ve ilgili branşa sevk eder</w:t>
      </w:r>
    </w:p>
    <w:p w14:paraId="443A87CB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64D29205" w14:textId="77777777" w:rsidTr="00DE091C">
        <w:tc>
          <w:tcPr>
            <w:tcW w:w="9039" w:type="dxa"/>
          </w:tcPr>
          <w:p w14:paraId="147843ED" w14:textId="77777777" w:rsidR="00C8242A" w:rsidRPr="00FF1969" w:rsidRDefault="00C8242A" w:rsidP="00DE091C">
            <w:pPr>
              <w:rPr>
                <w:color w:val="000000" w:themeColor="text1"/>
              </w:rPr>
            </w:pPr>
            <w:r w:rsidRPr="007F774A">
              <w:rPr>
                <w:color w:val="000000" w:themeColor="text1"/>
              </w:rPr>
              <w:t xml:space="preserve">Solunum Yetmezliği </w:t>
            </w:r>
            <w:r>
              <w:rPr>
                <w:color w:val="000000" w:themeColor="text1"/>
              </w:rPr>
              <w:t xml:space="preserve">              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Fulsen Bozkuş</w:t>
            </w:r>
          </w:p>
        </w:tc>
      </w:tr>
    </w:tbl>
    <w:p w14:paraId="7D38A91F" w14:textId="77777777" w:rsidR="00C8242A" w:rsidRDefault="00C8242A" w:rsidP="00C8242A"/>
    <w:p w14:paraId="01BD0C44" w14:textId="77777777" w:rsidR="00C8242A" w:rsidRDefault="00C8242A" w:rsidP="00C8242A">
      <w:r>
        <w:t>-Acil servis ve polikliniğe gelen hastadan arter kan gazı almayı bilir</w:t>
      </w:r>
    </w:p>
    <w:p w14:paraId="4C8C45DF" w14:textId="77777777" w:rsidR="00C8242A" w:rsidRDefault="00C8242A" w:rsidP="00C8242A">
      <w:r>
        <w:t>-Arter kan gazının sonuçlarını yorumlamayı bilir.</w:t>
      </w:r>
    </w:p>
    <w:p w14:paraId="3C616C8F" w14:textId="77777777" w:rsidR="00C8242A" w:rsidRDefault="00C8242A" w:rsidP="00C8242A">
      <w:r>
        <w:t xml:space="preserve">-Solunum yetmezliği sınıflaması, </w:t>
      </w:r>
      <w:proofErr w:type="spellStart"/>
      <w:r>
        <w:t>fizyopatolojik</w:t>
      </w:r>
      <w:proofErr w:type="spellEnd"/>
      <w:r>
        <w:t xml:space="preserve"> mekanizmaları bilir.</w:t>
      </w:r>
    </w:p>
    <w:p w14:paraId="008E6DB0" w14:textId="77777777" w:rsidR="00C8242A" w:rsidRDefault="00C8242A" w:rsidP="00C8242A">
      <w:r>
        <w:t xml:space="preserve">-Solunum </w:t>
      </w:r>
      <w:proofErr w:type="spellStart"/>
      <w:r>
        <w:t>yetmezlikli</w:t>
      </w:r>
      <w:proofErr w:type="spellEnd"/>
      <w:r>
        <w:t xml:space="preserve"> hastaya yaklaşımı bilir</w:t>
      </w:r>
    </w:p>
    <w:p w14:paraId="7312B434" w14:textId="77777777" w:rsidR="00C8242A" w:rsidRDefault="00C8242A" w:rsidP="00C8242A">
      <w:r>
        <w:t>-</w:t>
      </w:r>
      <w:proofErr w:type="spellStart"/>
      <w:r>
        <w:t>Endikasyon</w:t>
      </w:r>
      <w:proofErr w:type="spellEnd"/>
      <w:r>
        <w:t xml:space="preserve"> durumunda uzmana sevk eder</w:t>
      </w:r>
    </w:p>
    <w:p w14:paraId="2F9822BB" w14:textId="77777777" w:rsidR="00C8242A" w:rsidRDefault="00C8242A" w:rsidP="00C8242A">
      <w:r>
        <w:t>-</w:t>
      </w:r>
      <w:proofErr w:type="spellStart"/>
      <w:r>
        <w:t>ARDS’nın</w:t>
      </w:r>
      <w:proofErr w:type="spellEnd"/>
      <w:r>
        <w:t xml:space="preserve"> klinik belirti, tanı ve tedavisini bilir, gereğinde uzmana sevk eder</w:t>
      </w:r>
    </w:p>
    <w:p w14:paraId="7A793E44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4FE4E8EC" w14:textId="77777777" w:rsidTr="00DE091C">
        <w:tc>
          <w:tcPr>
            <w:tcW w:w="9039" w:type="dxa"/>
          </w:tcPr>
          <w:p w14:paraId="1856AAD8" w14:textId="77777777" w:rsidR="00C8242A" w:rsidRPr="00FF1969" w:rsidRDefault="00C8242A" w:rsidP="00DE091C">
            <w:pPr>
              <w:rPr>
                <w:color w:val="000000" w:themeColor="text1"/>
              </w:rPr>
            </w:pPr>
            <w:r w:rsidRPr="007F774A">
              <w:rPr>
                <w:color w:val="000000" w:themeColor="text1"/>
              </w:rPr>
              <w:t>Uyku-</w:t>
            </w:r>
            <w:proofErr w:type="spellStart"/>
            <w:r w:rsidRPr="007F774A">
              <w:rPr>
                <w:color w:val="000000" w:themeColor="text1"/>
              </w:rPr>
              <w:t>apne</w:t>
            </w:r>
            <w:proofErr w:type="spellEnd"/>
            <w:r w:rsidRPr="007F774A">
              <w:rPr>
                <w:color w:val="000000" w:themeColor="text1"/>
              </w:rPr>
              <w:t xml:space="preserve"> sendromu </w:t>
            </w:r>
            <w:r>
              <w:rPr>
                <w:color w:val="000000" w:themeColor="text1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Fulsen Bozkuş</w:t>
            </w:r>
          </w:p>
        </w:tc>
      </w:tr>
    </w:tbl>
    <w:p w14:paraId="1BC89861" w14:textId="77777777" w:rsidR="00C8242A" w:rsidRDefault="00C8242A" w:rsidP="00C8242A"/>
    <w:p w14:paraId="798A7144" w14:textId="77777777" w:rsidR="00C8242A" w:rsidRDefault="00C8242A" w:rsidP="00C8242A">
      <w:r>
        <w:t xml:space="preserve">-Uykuda solunum bozukluklarının semptomlarını ve sınıflamasını bilir. </w:t>
      </w:r>
    </w:p>
    <w:p w14:paraId="4F28281A" w14:textId="77777777" w:rsidR="00C8242A" w:rsidRDefault="00C8242A" w:rsidP="00C8242A">
      <w:r>
        <w:t>-Uykuda solunum bozukluklarının tanı ve tedavi yöntemlerini bilir, uzmana sevk eder</w:t>
      </w:r>
    </w:p>
    <w:p w14:paraId="52974496" w14:textId="77777777" w:rsidR="00C8242A" w:rsidRDefault="00C8242A" w:rsidP="00C8242A"/>
    <w:p w14:paraId="102F11DA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594260BA" w14:textId="77777777" w:rsidTr="00DE091C">
        <w:tc>
          <w:tcPr>
            <w:tcW w:w="9039" w:type="dxa"/>
          </w:tcPr>
          <w:p w14:paraId="78CC8620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 w:rsidRPr="007F774A">
              <w:rPr>
                <w:color w:val="000000" w:themeColor="text1"/>
              </w:rPr>
              <w:t>Pulmoner</w:t>
            </w:r>
            <w:proofErr w:type="spellEnd"/>
            <w:r w:rsidRPr="007F774A">
              <w:rPr>
                <w:color w:val="000000" w:themeColor="text1"/>
              </w:rPr>
              <w:t xml:space="preserve"> hipertansiyon</w:t>
            </w:r>
            <w:r>
              <w:rPr>
                <w:color w:val="000000" w:themeColor="text1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Fulsen Bozkuş</w:t>
            </w:r>
          </w:p>
        </w:tc>
      </w:tr>
    </w:tbl>
    <w:p w14:paraId="62859703" w14:textId="77777777" w:rsidR="00C8242A" w:rsidRDefault="00C8242A" w:rsidP="00C8242A">
      <w:r>
        <w:t>-</w:t>
      </w:r>
      <w:proofErr w:type="spellStart"/>
      <w:r>
        <w:t>Pulmoner</w:t>
      </w:r>
      <w:proofErr w:type="spellEnd"/>
      <w:r>
        <w:t xml:space="preserve"> hipertansiyon semptomlarını, risk faktörlerini bilir</w:t>
      </w:r>
    </w:p>
    <w:p w14:paraId="39FF26F5" w14:textId="77777777" w:rsidR="00C8242A" w:rsidRDefault="00C8242A" w:rsidP="00C8242A">
      <w:r>
        <w:t>-</w:t>
      </w:r>
      <w:proofErr w:type="spellStart"/>
      <w:r>
        <w:t>Pulmoner</w:t>
      </w:r>
      <w:proofErr w:type="spellEnd"/>
      <w:r>
        <w:t xml:space="preserve"> hipertansiyon </w:t>
      </w:r>
      <w:proofErr w:type="spellStart"/>
      <w:r>
        <w:t>sınıflmasını</w:t>
      </w:r>
      <w:proofErr w:type="spellEnd"/>
      <w:r>
        <w:t xml:space="preserve"> bilir</w:t>
      </w:r>
    </w:p>
    <w:p w14:paraId="0C8648D1" w14:textId="77777777" w:rsidR="00C8242A" w:rsidRDefault="00C8242A" w:rsidP="00C8242A">
      <w:r>
        <w:t>-</w:t>
      </w:r>
      <w:proofErr w:type="spellStart"/>
      <w:r>
        <w:t>Pulmoner</w:t>
      </w:r>
      <w:proofErr w:type="spellEnd"/>
      <w:r>
        <w:t xml:space="preserve"> hipertansiyon tanı ve tedavi yöntemlerini bilir ve şüphe durumunda uzmana sevk eder</w:t>
      </w:r>
    </w:p>
    <w:p w14:paraId="16A43C2A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1149BA35" w14:textId="77777777" w:rsidTr="00DE091C">
        <w:tc>
          <w:tcPr>
            <w:tcW w:w="9039" w:type="dxa"/>
          </w:tcPr>
          <w:p w14:paraId="35A4E09D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Pnömoniler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Nurhan Atilla</w:t>
            </w:r>
          </w:p>
        </w:tc>
      </w:tr>
    </w:tbl>
    <w:p w14:paraId="54794E8E" w14:textId="77777777" w:rsidR="00C8242A" w:rsidRDefault="00C8242A" w:rsidP="00C8242A">
      <w:r>
        <w:t xml:space="preserve">- Tipik ve </w:t>
      </w:r>
      <w:proofErr w:type="spellStart"/>
      <w:r>
        <w:t>atipik</w:t>
      </w:r>
      <w:proofErr w:type="spellEnd"/>
      <w:r>
        <w:t xml:space="preserve"> </w:t>
      </w:r>
      <w:proofErr w:type="spellStart"/>
      <w:r>
        <w:t>pnömoni</w:t>
      </w:r>
      <w:proofErr w:type="spellEnd"/>
      <w:r>
        <w:t xml:space="preserve"> ayrımını yapar</w:t>
      </w:r>
    </w:p>
    <w:p w14:paraId="4CC78C7B" w14:textId="77777777" w:rsidR="00C8242A" w:rsidRDefault="00C8242A" w:rsidP="00C8242A">
      <w:r>
        <w:t xml:space="preserve">- </w:t>
      </w:r>
      <w:proofErr w:type="spellStart"/>
      <w:r>
        <w:t>Pnömoni</w:t>
      </w:r>
      <w:proofErr w:type="spellEnd"/>
      <w:r>
        <w:t xml:space="preserve"> hastasını hangi durumda ayaktan tedavi edeceğini bilir</w:t>
      </w:r>
    </w:p>
    <w:p w14:paraId="1E651DEE" w14:textId="77777777" w:rsidR="00C8242A" w:rsidRDefault="00C8242A" w:rsidP="00C8242A">
      <w:r>
        <w:t xml:space="preserve">- Ayaktan tedavi </w:t>
      </w:r>
      <w:proofErr w:type="spellStart"/>
      <w:r>
        <w:t>endikasyonu</w:t>
      </w:r>
      <w:proofErr w:type="spellEnd"/>
      <w:r>
        <w:t xml:space="preserve"> olan hastaların tedavisini düzenler, takibini yapar</w:t>
      </w:r>
    </w:p>
    <w:p w14:paraId="283A05BC" w14:textId="77777777" w:rsidR="00C8242A" w:rsidRDefault="00C8242A" w:rsidP="00C8242A">
      <w:r>
        <w:t>- Ampirik antibiyotik başlama konusunda yeterli bilgi düzeyine sahiptir</w:t>
      </w:r>
    </w:p>
    <w:p w14:paraId="54FAC1B5" w14:textId="77777777" w:rsidR="00C8242A" w:rsidRDefault="00C8242A" w:rsidP="00C8242A">
      <w:r>
        <w:lastRenderedPageBreak/>
        <w:t xml:space="preserve">- Hastaneye ve yoğun bakım ünitesine yatış </w:t>
      </w:r>
      <w:proofErr w:type="spellStart"/>
      <w:r>
        <w:t>endikasyonlarını</w:t>
      </w:r>
      <w:proofErr w:type="spellEnd"/>
      <w:r>
        <w:t xml:space="preserve"> bilir </w:t>
      </w:r>
    </w:p>
    <w:p w14:paraId="32E61060" w14:textId="77777777" w:rsidR="00C8242A" w:rsidRDefault="00C8242A" w:rsidP="00C8242A"/>
    <w:p w14:paraId="3F0F01A0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43DC6BBD" w14:textId="77777777" w:rsidTr="00DE091C">
        <w:tc>
          <w:tcPr>
            <w:tcW w:w="9039" w:type="dxa"/>
          </w:tcPr>
          <w:p w14:paraId="3DBE2D4B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İnterstisyel</w:t>
            </w:r>
            <w:proofErr w:type="spellEnd"/>
            <w:r w:rsidRPr="00FF1969">
              <w:rPr>
                <w:color w:val="000000" w:themeColor="text1"/>
              </w:rPr>
              <w:t xml:space="preserve"> Akciğer hastalıkları</w:t>
            </w:r>
            <w:r>
              <w:rPr>
                <w:color w:val="000000" w:themeColor="text1"/>
              </w:rPr>
              <w:t xml:space="preserve">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Nurhan Atilla</w:t>
            </w:r>
          </w:p>
        </w:tc>
      </w:tr>
    </w:tbl>
    <w:p w14:paraId="7A1E1529" w14:textId="77777777" w:rsidR="00C8242A" w:rsidRDefault="00C8242A" w:rsidP="00C8242A">
      <w:r>
        <w:t xml:space="preserve">- </w:t>
      </w:r>
      <w:proofErr w:type="spellStart"/>
      <w:r>
        <w:t>İnterstisyel</w:t>
      </w:r>
      <w:proofErr w:type="spellEnd"/>
      <w:r>
        <w:t xml:space="preserve"> akciğer hastalıklarına genel yaklaşım algoritmasını bilir</w:t>
      </w:r>
    </w:p>
    <w:p w14:paraId="6F1ECE7C" w14:textId="77777777" w:rsidR="00C8242A" w:rsidRDefault="00C8242A" w:rsidP="00C8242A">
      <w:r>
        <w:t xml:space="preserve">- </w:t>
      </w:r>
      <w:proofErr w:type="spellStart"/>
      <w:r>
        <w:t>İnterstisyel</w:t>
      </w:r>
      <w:proofErr w:type="spellEnd"/>
      <w:r>
        <w:t xml:space="preserve"> akciğer hastalıkları ön tanısına yönelik detaylı </w:t>
      </w:r>
      <w:proofErr w:type="spellStart"/>
      <w:r>
        <w:t>anamnez</w:t>
      </w:r>
      <w:proofErr w:type="spellEnd"/>
      <w:r>
        <w:t xml:space="preserve"> almayı ve sistemik muayeneyi bilir</w:t>
      </w:r>
    </w:p>
    <w:p w14:paraId="0BE47059" w14:textId="77777777" w:rsidR="00C8242A" w:rsidRDefault="00C8242A" w:rsidP="00C8242A">
      <w:r>
        <w:t>- Sevk etmesi gerektiği durumda ön tanı konusunda tahminde bulunabilir</w:t>
      </w:r>
    </w:p>
    <w:p w14:paraId="55B6BF34" w14:textId="77777777" w:rsidR="00C8242A" w:rsidRDefault="00C8242A" w:rsidP="00C8242A">
      <w:r>
        <w:t xml:space="preserve">- </w:t>
      </w:r>
    </w:p>
    <w:p w14:paraId="5ED2028F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0AFC233F" w14:textId="77777777" w:rsidTr="00DE091C">
        <w:tc>
          <w:tcPr>
            <w:tcW w:w="9039" w:type="dxa"/>
          </w:tcPr>
          <w:p w14:paraId="39B90B88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Sarkoidoz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05E0DC44" w14:textId="77777777" w:rsidR="00C8242A" w:rsidRDefault="00C8242A" w:rsidP="00C8242A">
      <w:r>
        <w:t xml:space="preserve">- Birinci basamakta hangi durumlarda </w:t>
      </w:r>
      <w:proofErr w:type="spellStart"/>
      <w:r>
        <w:t>sarkoidoz</w:t>
      </w:r>
      <w:proofErr w:type="spellEnd"/>
      <w:r>
        <w:t xml:space="preserve"> hastalığından şüpheleneceğini bilir</w:t>
      </w:r>
    </w:p>
    <w:p w14:paraId="1E6ECEE8" w14:textId="77777777" w:rsidR="00C8242A" w:rsidRDefault="00C8242A" w:rsidP="00C8242A">
      <w:r>
        <w:t xml:space="preserve">- </w:t>
      </w:r>
      <w:proofErr w:type="spellStart"/>
      <w:r>
        <w:t>Sarkoidoz</w:t>
      </w:r>
      <w:proofErr w:type="spellEnd"/>
      <w:r>
        <w:t xml:space="preserve"> hastalığını akciğer tutulumuna göre </w:t>
      </w:r>
      <w:proofErr w:type="spellStart"/>
      <w:r>
        <w:t>evreleyebilir</w:t>
      </w:r>
      <w:proofErr w:type="spellEnd"/>
    </w:p>
    <w:p w14:paraId="1C046895" w14:textId="77777777" w:rsidR="00C8242A" w:rsidRDefault="00C8242A" w:rsidP="00C8242A">
      <w:r>
        <w:t xml:space="preserve">- </w:t>
      </w:r>
      <w:proofErr w:type="spellStart"/>
      <w:r>
        <w:t>Sarkoidoz</w:t>
      </w:r>
      <w:proofErr w:type="spellEnd"/>
      <w:r>
        <w:t xml:space="preserve"> hastalığının sistemik tutulumu hakkında bilgi sahibidir</w:t>
      </w:r>
    </w:p>
    <w:p w14:paraId="702CEED9" w14:textId="77777777" w:rsidR="00C8242A" w:rsidRDefault="00C8242A" w:rsidP="00C8242A"/>
    <w:p w14:paraId="06D3E90E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4950E60D" w14:textId="77777777" w:rsidTr="00DE091C">
        <w:tc>
          <w:tcPr>
            <w:tcW w:w="9039" w:type="dxa"/>
          </w:tcPr>
          <w:p w14:paraId="0AA0790F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İdiopatik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pulmoner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fibrozis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3F966401" w14:textId="77777777" w:rsidR="00C8242A" w:rsidRDefault="00C8242A" w:rsidP="00C8242A">
      <w:r>
        <w:t>- Birinci basamakta İPF ön tanısı koyabilir</w:t>
      </w:r>
    </w:p>
    <w:p w14:paraId="078747B1" w14:textId="77777777" w:rsidR="00C8242A" w:rsidRDefault="00C8242A" w:rsidP="00C8242A">
      <w:r>
        <w:t xml:space="preserve">- İPF </w:t>
      </w:r>
      <w:proofErr w:type="spellStart"/>
      <w:r>
        <w:t>nin</w:t>
      </w:r>
      <w:proofErr w:type="spellEnd"/>
      <w:r>
        <w:t xml:space="preserve"> fizik muayene, radyoloji ve tedavisi konusunda bilgi sahibidir</w:t>
      </w:r>
    </w:p>
    <w:p w14:paraId="6BD61628" w14:textId="77777777" w:rsidR="00C8242A" w:rsidRDefault="00C8242A" w:rsidP="00C8242A"/>
    <w:p w14:paraId="0F1CF9F7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664A3A45" w14:textId="77777777" w:rsidTr="00DE091C">
        <w:tc>
          <w:tcPr>
            <w:tcW w:w="9039" w:type="dxa"/>
          </w:tcPr>
          <w:p w14:paraId="65AE2EE7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Plevral</w:t>
            </w:r>
            <w:proofErr w:type="spellEnd"/>
            <w:r>
              <w:rPr>
                <w:color w:val="000000" w:themeColor="text1"/>
              </w:rPr>
              <w:t xml:space="preserve"> hastalıklar               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48AA478D" w14:textId="77777777" w:rsidR="00C8242A" w:rsidRDefault="00C8242A" w:rsidP="00C8242A">
      <w:r>
        <w:t>- Plevra hastalıklarını bilir</w:t>
      </w:r>
    </w:p>
    <w:p w14:paraId="4787C7EF" w14:textId="77777777" w:rsidR="00C8242A" w:rsidRDefault="00C8242A" w:rsidP="00C8242A">
      <w:r>
        <w:t>- Asbest minerali ve plevra hastalıkları ile ilişkisi hakkında bilgi sahibidir</w:t>
      </w:r>
    </w:p>
    <w:p w14:paraId="3F0E0240" w14:textId="77777777" w:rsidR="00C8242A" w:rsidRDefault="00C8242A" w:rsidP="00C8242A">
      <w:r>
        <w:t xml:space="preserve">- </w:t>
      </w:r>
      <w:proofErr w:type="spellStart"/>
      <w:r>
        <w:t>Plevral</w:t>
      </w:r>
      <w:proofErr w:type="spellEnd"/>
      <w:r>
        <w:t xml:space="preserve"> </w:t>
      </w:r>
      <w:proofErr w:type="spellStart"/>
      <w:r>
        <w:t>efüzyon</w:t>
      </w:r>
      <w:proofErr w:type="spellEnd"/>
      <w:r>
        <w:t xml:space="preserve"> fizik muayene bulgularını bilir</w:t>
      </w:r>
    </w:p>
    <w:p w14:paraId="177936B5" w14:textId="77777777" w:rsidR="00C8242A" w:rsidRDefault="00C8242A" w:rsidP="00C8242A">
      <w:r>
        <w:t xml:space="preserve">- </w:t>
      </w:r>
      <w:proofErr w:type="spellStart"/>
      <w:r>
        <w:t>Plevral</w:t>
      </w:r>
      <w:proofErr w:type="spellEnd"/>
      <w:r>
        <w:t xml:space="preserve"> </w:t>
      </w:r>
      <w:proofErr w:type="spellStart"/>
      <w:r>
        <w:t>efüzyon</w:t>
      </w:r>
      <w:proofErr w:type="spellEnd"/>
      <w:r>
        <w:t xml:space="preserve"> tanısını radyolojik olarak koyar</w:t>
      </w:r>
    </w:p>
    <w:p w14:paraId="20346EFC" w14:textId="77777777" w:rsidR="00C8242A" w:rsidRDefault="00C8242A" w:rsidP="00C8242A">
      <w:r>
        <w:t xml:space="preserve">- </w:t>
      </w:r>
      <w:proofErr w:type="spellStart"/>
      <w:r>
        <w:t>Plevral</w:t>
      </w:r>
      <w:proofErr w:type="spellEnd"/>
      <w:r>
        <w:t xml:space="preserve"> </w:t>
      </w:r>
      <w:proofErr w:type="spellStart"/>
      <w:r>
        <w:t>efüzyonda</w:t>
      </w:r>
      <w:proofErr w:type="spellEnd"/>
      <w:r>
        <w:t xml:space="preserve"> tanı algoritmasını bilir</w:t>
      </w:r>
    </w:p>
    <w:p w14:paraId="169279FD" w14:textId="77777777" w:rsidR="00C8242A" w:rsidRDefault="00C8242A" w:rsidP="00C8242A"/>
    <w:p w14:paraId="0C5E9A7B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0ABA3FCD" w14:textId="77777777" w:rsidTr="00DE091C">
        <w:tc>
          <w:tcPr>
            <w:tcW w:w="9039" w:type="dxa"/>
          </w:tcPr>
          <w:p w14:paraId="245923AC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Bronşektazi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262E456F" w14:textId="77777777" w:rsidR="00C8242A" w:rsidRDefault="00C8242A" w:rsidP="00C8242A">
      <w:r>
        <w:t xml:space="preserve">- Birinci basamakta </w:t>
      </w:r>
      <w:proofErr w:type="spellStart"/>
      <w:r>
        <w:t>bronşektazi</w:t>
      </w:r>
      <w:proofErr w:type="spellEnd"/>
      <w:r>
        <w:t xml:space="preserve"> ön tanısı koyarak uzmana sevk eder</w:t>
      </w:r>
    </w:p>
    <w:p w14:paraId="582A825F" w14:textId="77777777" w:rsidR="00C8242A" w:rsidRDefault="00C8242A" w:rsidP="00C8242A">
      <w:r>
        <w:t xml:space="preserve">- </w:t>
      </w:r>
      <w:proofErr w:type="spellStart"/>
      <w:r>
        <w:t>Bronşektazi</w:t>
      </w:r>
      <w:proofErr w:type="spellEnd"/>
      <w:r>
        <w:t xml:space="preserve"> tanılı hastanın takibini yönetebilir, uzmana sevk gerektiren durumları bilir</w:t>
      </w:r>
    </w:p>
    <w:p w14:paraId="71D8688D" w14:textId="77777777" w:rsidR="00C8242A" w:rsidRDefault="00C8242A" w:rsidP="00C8242A"/>
    <w:p w14:paraId="162FD499" w14:textId="77777777" w:rsidR="00C8242A" w:rsidRDefault="00C8242A" w:rsidP="00C8242A"/>
    <w:p w14:paraId="43FBB04C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0DB84441" w14:textId="77777777" w:rsidTr="00DE091C">
        <w:tc>
          <w:tcPr>
            <w:tcW w:w="9039" w:type="dxa"/>
          </w:tcPr>
          <w:p w14:paraId="29A72EB9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Göğüs hastalıklarında </w:t>
            </w:r>
            <w:proofErr w:type="spellStart"/>
            <w:r>
              <w:rPr>
                <w:color w:val="000000" w:themeColor="text1"/>
              </w:rPr>
              <w:t>anamnez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711F2B4E" w14:textId="77777777" w:rsidR="00C8242A" w:rsidRDefault="00C8242A" w:rsidP="00C8242A">
      <w:r>
        <w:t xml:space="preserve">- Solunum sistemine yönelik </w:t>
      </w:r>
      <w:proofErr w:type="spellStart"/>
      <w:r>
        <w:t>anamnez</w:t>
      </w:r>
      <w:proofErr w:type="spellEnd"/>
      <w:r>
        <w:t xml:space="preserve"> almanın tüm inceliklerini bilir</w:t>
      </w:r>
    </w:p>
    <w:p w14:paraId="53CD4A4B" w14:textId="77777777" w:rsidR="00C8242A" w:rsidRDefault="00C8242A" w:rsidP="00C8242A">
      <w:r>
        <w:t xml:space="preserve">- </w:t>
      </w:r>
      <w:proofErr w:type="spellStart"/>
      <w:r>
        <w:t>Anemnezden</w:t>
      </w:r>
      <w:proofErr w:type="spellEnd"/>
      <w:r>
        <w:t xml:space="preserve"> yola çıkarak ön tanı tahmininde bulunabilir</w:t>
      </w:r>
    </w:p>
    <w:p w14:paraId="05A7FBF0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6D7A14FD" w14:textId="77777777" w:rsidTr="00DE091C">
        <w:tc>
          <w:tcPr>
            <w:tcW w:w="9039" w:type="dxa"/>
          </w:tcPr>
          <w:p w14:paraId="1878CDC1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Solunum fonksiyon testleri   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Doç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Nurhan Atilla</w:t>
            </w:r>
          </w:p>
        </w:tc>
      </w:tr>
    </w:tbl>
    <w:p w14:paraId="7F8430BB" w14:textId="77777777" w:rsidR="00C8242A" w:rsidRDefault="00C8242A" w:rsidP="00C8242A">
      <w:r>
        <w:t>- Statik ve dinamik akciğer volüm ve kapasitelerini bilir</w:t>
      </w:r>
    </w:p>
    <w:p w14:paraId="0D4E7BD5" w14:textId="77777777" w:rsidR="00C8242A" w:rsidRDefault="00C8242A" w:rsidP="00C8242A">
      <w:r>
        <w:t>- Solunum fonksiyon testleri hakkında bilgi sahibidir</w:t>
      </w:r>
    </w:p>
    <w:p w14:paraId="16F164A3" w14:textId="77777777" w:rsidR="00C8242A" w:rsidRDefault="00C8242A" w:rsidP="00C8242A">
      <w:r>
        <w:t xml:space="preserve">- </w:t>
      </w:r>
      <w:proofErr w:type="spellStart"/>
      <w:r>
        <w:t>Spirometri</w:t>
      </w:r>
      <w:proofErr w:type="spellEnd"/>
      <w:r>
        <w:t xml:space="preserve"> testini yorumlar</w:t>
      </w:r>
    </w:p>
    <w:p w14:paraId="45AE74EA" w14:textId="77777777" w:rsidR="00C8242A" w:rsidRDefault="00C8242A" w:rsidP="00C8242A">
      <w:r>
        <w:t>- DLCO testini yorumlar</w:t>
      </w:r>
    </w:p>
    <w:p w14:paraId="50C81B95" w14:textId="77777777" w:rsidR="00C8242A" w:rsidRDefault="00C8242A" w:rsidP="00C8242A"/>
    <w:p w14:paraId="27D71685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4F37504F" w14:textId="77777777" w:rsidTr="00DE091C">
        <w:tc>
          <w:tcPr>
            <w:tcW w:w="9039" w:type="dxa"/>
          </w:tcPr>
          <w:p w14:paraId="0187BBAB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Oksijen tedavileri              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1810C197" w14:textId="77777777" w:rsidR="00C8242A" w:rsidRDefault="00C8242A" w:rsidP="00C8242A">
      <w:r>
        <w:t>- Oksijen tedavi yöntemlerini, bu yöntemlerin avantaj dezavantajlarını bilir</w:t>
      </w:r>
    </w:p>
    <w:p w14:paraId="55DF8975" w14:textId="77777777" w:rsidR="00C8242A" w:rsidRDefault="00C8242A" w:rsidP="00C8242A">
      <w:r>
        <w:t xml:space="preserve">- Oksijen tedavi </w:t>
      </w:r>
      <w:proofErr w:type="spellStart"/>
      <w:r>
        <w:t>endikasyon</w:t>
      </w:r>
      <w:proofErr w:type="spellEnd"/>
      <w:r>
        <w:t xml:space="preserve"> ve </w:t>
      </w:r>
      <w:proofErr w:type="spellStart"/>
      <w:r>
        <w:t>kontrendikasyonlarını</w:t>
      </w:r>
      <w:proofErr w:type="spellEnd"/>
      <w:r>
        <w:t xml:space="preserve"> bilir</w:t>
      </w:r>
    </w:p>
    <w:p w14:paraId="7BA931E8" w14:textId="77777777" w:rsidR="00C8242A" w:rsidRDefault="00C8242A" w:rsidP="00C8242A">
      <w:r>
        <w:t xml:space="preserve">-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çalışma prensibini bilir</w:t>
      </w:r>
    </w:p>
    <w:p w14:paraId="24EC7A68" w14:textId="77777777" w:rsidR="00C8242A" w:rsidRDefault="00C8242A" w:rsidP="00C8242A">
      <w:r>
        <w:t xml:space="preserve">-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ile </w:t>
      </w:r>
      <w:proofErr w:type="spellStart"/>
      <w:r>
        <w:t>saturasyon</w:t>
      </w:r>
      <w:proofErr w:type="spellEnd"/>
      <w:r>
        <w:t xml:space="preserve"> takibinin işe yaradığı ve yaramadığı durumları bilir</w:t>
      </w:r>
    </w:p>
    <w:p w14:paraId="1F20BBA1" w14:textId="77777777" w:rsidR="00C8242A" w:rsidRDefault="00C8242A" w:rsidP="00C8242A">
      <w:r>
        <w:t xml:space="preserve">- Monitörden solunum </w:t>
      </w:r>
      <w:proofErr w:type="spellStart"/>
      <w:r>
        <w:t>trasesini</w:t>
      </w:r>
      <w:proofErr w:type="spellEnd"/>
      <w:r>
        <w:t xml:space="preserve"> yorumlar</w:t>
      </w:r>
    </w:p>
    <w:p w14:paraId="45CACCC8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0B492B7D" w14:textId="77777777" w:rsidTr="00DE091C">
        <w:tc>
          <w:tcPr>
            <w:tcW w:w="9039" w:type="dxa"/>
          </w:tcPr>
          <w:p w14:paraId="101EDE77" w14:textId="77777777" w:rsidR="00C8242A" w:rsidRPr="00FF1969" w:rsidRDefault="00C8242A" w:rsidP="00DE09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İnhalasyon</w:t>
            </w:r>
            <w:proofErr w:type="spellEnd"/>
            <w:r>
              <w:rPr>
                <w:color w:val="000000" w:themeColor="text1"/>
              </w:rPr>
              <w:t xml:space="preserve"> tedavileri                                                                                         </w:t>
            </w:r>
            <w:proofErr w:type="spellStart"/>
            <w:r w:rsidRPr="007F774A">
              <w:rPr>
                <w:color w:val="000000" w:themeColor="text1"/>
              </w:rPr>
              <w:t>Doç</w:t>
            </w:r>
            <w:proofErr w:type="spellEnd"/>
            <w:r w:rsidRPr="007F774A">
              <w:rPr>
                <w:color w:val="000000" w:themeColor="text1"/>
              </w:rPr>
              <w:t xml:space="preserve"> </w:t>
            </w:r>
            <w:proofErr w:type="spellStart"/>
            <w:r w:rsidRPr="007F774A">
              <w:rPr>
                <w:color w:val="000000" w:themeColor="text1"/>
              </w:rPr>
              <w:t>Dr</w:t>
            </w:r>
            <w:proofErr w:type="spellEnd"/>
            <w:r w:rsidRPr="007F774A">
              <w:rPr>
                <w:color w:val="000000" w:themeColor="text1"/>
              </w:rPr>
              <w:t xml:space="preserve"> Nurhan Atilla</w:t>
            </w:r>
          </w:p>
        </w:tc>
      </w:tr>
    </w:tbl>
    <w:p w14:paraId="11160CFD" w14:textId="77777777" w:rsidR="00C8242A" w:rsidRDefault="00C8242A" w:rsidP="00C8242A">
      <w:r>
        <w:lastRenderedPageBreak/>
        <w:t xml:space="preserve">- </w:t>
      </w:r>
      <w:proofErr w:type="spellStart"/>
      <w:r>
        <w:t>İnhalasyon</w:t>
      </w:r>
      <w:proofErr w:type="spellEnd"/>
      <w:r>
        <w:t xml:space="preserve"> tedavi yöntemlerini bilir</w:t>
      </w:r>
    </w:p>
    <w:p w14:paraId="15FD10B1" w14:textId="77777777" w:rsidR="00C8242A" w:rsidRDefault="00C8242A" w:rsidP="00C8242A">
      <w:proofErr w:type="gramStart"/>
      <w:r>
        <w:t>-.Hangi</w:t>
      </w:r>
      <w:proofErr w:type="gramEnd"/>
      <w:r>
        <w:t xml:space="preserve"> yöntemin hangi durumda tercih edileceğini bilir</w:t>
      </w:r>
    </w:p>
    <w:p w14:paraId="2876146B" w14:textId="77777777" w:rsidR="00C8242A" w:rsidRDefault="00C8242A" w:rsidP="00C8242A">
      <w:r>
        <w:t xml:space="preserve">- </w:t>
      </w:r>
      <w:proofErr w:type="spellStart"/>
      <w:r>
        <w:t>İnhaler</w:t>
      </w:r>
      <w:proofErr w:type="spellEnd"/>
      <w:r>
        <w:t xml:space="preserve"> cihazların kullanım tekniklerini bilir, bu konuda hastaya eğitim verebilir</w:t>
      </w:r>
    </w:p>
    <w:p w14:paraId="54FA1699" w14:textId="77777777" w:rsidR="00C8242A" w:rsidRDefault="00C8242A" w:rsidP="00C8242A"/>
    <w:p w14:paraId="1941E199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1838D190" w14:textId="77777777" w:rsidTr="00DE091C">
        <w:tc>
          <w:tcPr>
            <w:tcW w:w="9039" w:type="dxa"/>
          </w:tcPr>
          <w:p w14:paraId="0F786148" w14:textId="77777777" w:rsidR="00C8242A" w:rsidRPr="00FF1969" w:rsidRDefault="00C8242A" w:rsidP="00DE091C">
            <w:pPr>
              <w:rPr>
                <w:color w:val="000000" w:themeColor="text1"/>
              </w:rPr>
            </w:pPr>
            <w:r w:rsidRPr="00D35C7D">
              <w:rPr>
                <w:color w:val="000000" w:themeColor="text1"/>
              </w:rPr>
              <w:t>Solunum sistemi muayenesi</w:t>
            </w:r>
            <w:r>
              <w:rPr>
                <w:color w:val="000000" w:themeColor="text1"/>
              </w:rPr>
              <w:t xml:space="preserve">                                                                    </w:t>
            </w:r>
            <w:proofErr w:type="spellStart"/>
            <w:r w:rsidRPr="005B5ACD">
              <w:rPr>
                <w:color w:val="000000" w:themeColor="text1"/>
              </w:rPr>
              <w:t>Dr.Öğr</w:t>
            </w:r>
            <w:proofErr w:type="spellEnd"/>
            <w:r w:rsidRPr="005B5ACD">
              <w:rPr>
                <w:color w:val="000000" w:themeColor="text1"/>
              </w:rPr>
              <w:t xml:space="preserve">. Üyesi Burcu </w:t>
            </w:r>
            <w:r>
              <w:rPr>
                <w:color w:val="000000" w:themeColor="text1"/>
              </w:rPr>
              <w:t>Akkök</w:t>
            </w:r>
          </w:p>
        </w:tc>
      </w:tr>
    </w:tbl>
    <w:p w14:paraId="56CC42F3" w14:textId="77777777" w:rsidR="00C8242A" w:rsidRDefault="00C8242A" w:rsidP="00C8242A"/>
    <w:p w14:paraId="7531429C" w14:textId="77777777" w:rsidR="00C8242A" w:rsidRDefault="00C8242A" w:rsidP="00C8242A">
      <w:r>
        <w:t xml:space="preserve">Göğsün fizik muayenesinde </w:t>
      </w:r>
      <w:proofErr w:type="spellStart"/>
      <w:r>
        <w:t>inspeksiyon</w:t>
      </w:r>
      <w:proofErr w:type="spellEnd"/>
      <w:r>
        <w:t xml:space="preserve">, </w:t>
      </w:r>
      <w:proofErr w:type="spellStart"/>
      <w:r>
        <w:t>palpasyon</w:t>
      </w:r>
      <w:proofErr w:type="spellEnd"/>
      <w:r>
        <w:t xml:space="preserve">, perküsyon ve </w:t>
      </w:r>
      <w:proofErr w:type="spellStart"/>
      <w:r>
        <w:t>oskültasyonda</w:t>
      </w:r>
      <w:proofErr w:type="spellEnd"/>
      <w:r>
        <w:t xml:space="preserve"> saptanacak normal bulgular ile patolojik olanları ayırt edebilir.</w:t>
      </w:r>
    </w:p>
    <w:p w14:paraId="7DD54ECF" w14:textId="77777777" w:rsidR="00C8242A" w:rsidRDefault="00C8242A" w:rsidP="00C8242A">
      <w:r>
        <w:t xml:space="preserve"> Aldığı </w:t>
      </w:r>
      <w:proofErr w:type="spellStart"/>
      <w:r>
        <w:t>anamnez</w:t>
      </w:r>
      <w:proofErr w:type="spellEnd"/>
      <w:r>
        <w:t xml:space="preserve"> ve saptadığı fizik muayene bulgularını sentezleyerek tanı koyabilir /ayırıcı tanı yapabilir</w:t>
      </w:r>
    </w:p>
    <w:p w14:paraId="7B3D4A04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2A88450F" w14:textId="77777777" w:rsidTr="00DE091C">
        <w:tc>
          <w:tcPr>
            <w:tcW w:w="9039" w:type="dxa"/>
          </w:tcPr>
          <w:p w14:paraId="794D6E2A" w14:textId="77777777" w:rsidR="00C8242A" w:rsidRPr="00FF1969" w:rsidRDefault="00C8242A" w:rsidP="00DE091C">
            <w:pPr>
              <w:rPr>
                <w:color w:val="000000" w:themeColor="text1"/>
              </w:rPr>
            </w:pPr>
            <w:r w:rsidRPr="00D35C7D">
              <w:rPr>
                <w:color w:val="000000" w:themeColor="text1"/>
              </w:rPr>
              <w:t>Akciğer Tümörleri</w:t>
            </w:r>
            <w:r>
              <w:rPr>
                <w:color w:val="000000" w:themeColor="text1"/>
              </w:rPr>
              <w:t xml:space="preserve">                                                                                   </w:t>
            </w:r>
            <w:proofErr w:type="spellStart"/>
            <w:r w:rsidRPr="005B5ACD">
              <w:rPr>
                <w:color w:val="000000" w:themeColor="text1"/>
              </w:rPr>
              <w:t>Dr.Öğr</w:t>
            </w:r>
            <w:proofErr w:type="spellEnd"/>
            <w:r w:rsidRPr="005B5ACD">
              <w:rPr>
                <w:color w:val="000000" w:themeColor="text1"/>
              </w:rPr>
              <w:t xml:space="preserve">. Üyesi Burcu </w:t>
            </w:r>
            <w:r>
              <w:rPr>
                <w:color w:val="000000" w:themeColor="text1"/>
              </w:rPr>
              <w:t>Akkök</w:t>
            </w:r>
          </w:p>
        </w:tc>
      </w:tr>
    </w:tbl>
    <w:p w14:paraId="48CE1768" w14:textId="77777777" w:rsidR="00C8242A" w:rsidRDefault="00C8242A" w:rsidP="00C8242A"/>
    <w:p w14:paraId="2564CB26" w14:textId="77777777" w:rsidR="00C8242A" w:rsidRDefault="00C8242A" w:rsidP="00C8242A"/>
    <w:p w14:paraId="26D22688" w14:textId="77777777" w:rsidR="00C8242A" w:rsidRDefault="00C8242A" w:rsidP="00C8242A">
      <w:r>
        <w:t>Akciğer kanseri semptom ve fizik muayene bulgularını tanır. –</w:t>
      </w:r>
    </w:p>
    <w:p w14:paraId="671CEBF2" w14:textId="77777777" w:rsidR="00C8242A" w:rsidRDefault="00C8242A" w:rsidP="00C8242A">
      <w:r>
        <w:t>Akciğer kanserli hastayı uzmana sevk etmeyi bilir.</w:t>
      </w:r>
    </w:p>
    <w:p w14:paraId="5B949A20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1256228D" w14:textId="77777777" w:rsidTr="00DE091C">
        <w:tc>
          <w:tcPr>
            <w:tcW w:w="9039" w:type="dxa"/>
          </w:tcPr>
          <w:p w14:paraId="6EE99716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Astım                                                                                                     </w:t>
            </w:r>
            <w:proofErr w:type="spellStart"/>
            <w:r w:rsidRPr="005B5ACD">
              <w:rPr>
                <w:color w:val="000000" w:themeColor="text1"/>
              </w:rPr>
              <w:t>Dr.Öğr</w:t>
            </w:r>
            <w:proofErr w:type="spellEnd"/>
            <w:r w:rsidRPr="005B5ACD">
              <w:rPr>
                <w:color w:val="000000" w:themeColor="text1"/>
              </w:rPr>
              <w:t xml:space="preserve">. Üyesi Burcu </w:t>
            </w:r>
            <w:r>
              <w:rPr>
                <w:color w:val="000000" w:themeColor="text1"/>
              </w:rPr>
              <w:t>Akkök</w:t>
            </w:r>
          </w:p>
        </w:tc>
      </w:tr>
    </w:tbl>
    <w:p w14:paraId="0D7842EF" w14:textId="77777777" w:rsidR="00C8242A" w:rsidRDefault="00C8242A" w:rsidP="00C8242A"/>
    <w:p w14:paraId="59AC77C8" w14:textId="77777777" w:rsidR="00C8242A" w:rsidRDefault="00C8242A" w:rsidP="00C8242A">
      <w:r>
        <w:t xml:space="preserve">Astım </w:t>
      </w:r>
      <w:proofErr w:type="spellStart"/>
      <w:r>
        <w:t>Bronşiale</w:t>
      </w:r>
      <w:proofErr w:type="spellEnd"/>
      <w:r>
        <w:t xml:space="preserve"> semptomlarını bilir. </w:t>
      </w:r>
    </w:p>
    <w:p w14:paraId="487C0CE5" w14:textId="77777777" w:rsidR="00C8242A" w:rsidRDefault="00C8242A" w:rsidP="00C8242A">
      <w:r>
        <w:t xml:space="preserve"> Semptom fizik muayene ve basit </w:t>
      </w:r>
      <w:proofErr w:type="spellStart"/>
      <w:r>
        <w:t>spirometri</w:t>
      </w:r>
      <w:proofErr w:type="spellEnd"/>
      <w:r>
        <w:t xml:space="preserve"> ile Astım </w:t>
      </w:r>
      <w:proofErr w:type="spellStart"/>
      <w:r>
        <w:t>Bronşiale</w:t>
      </w:r>
      <w:proofErr w:type="spellEnd"/>
      <w:r>
        <w:t xml:space="preserve"> tanısını koyabilir.</w:t>
      </w:r>
    </w:p>
    <w:p w14:paraId="5A0793D8" w14:textId="77777777" w:rsidR="00C8242A" w:rsidRDefault="00C8242A" w:rsidP="00C8242A">
      <w:r>
        <w:t xml:space="preserve"> Astım kontrol tedavisi ve atak tedavisini bilir ve uygular</w:t>
      </w:r>
    </w:p>
    <w:p w14:paraId="6FBF9976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5962B16E" w14:textId="77777777" w:rsidTr="00DE091C">
        <w:tc>
          <w:tcPr>
            <w:tcW w:w="9039" w:type="dxa"/>
          </w:tcPr>
          <w:p w14:paraId="246F3576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KOAH                                                                                                 </w:t>
            </w:r>
            <w:proofErr w:type="spellStart"/>
            <w:r w:rsidRPr="005B5ACD">
              <w:rPr>
                <w:color w:val="000000" w:themeColor="text1"/>
              </w:rPr>
              <w:t>Dr.Öğr</w:t>
            </w:r>
            <w:proofErr w:type="spellEnd"/>
            <w:r w:rsidRPr="005B5ACD">
              <w:rPr>
                <w:color w:val="000000" w:themeColor="text1"/>
              </w:rPr>
              <w:t xml:space="preserve">. Üyesi Burcu </w:t>
            </w:r>
            <w:r>
              <w:rPr>
                <w:color w:val="000000" w:themeColor="text1"/>
              </w:rPr>
              <w:t>Akkök</w:t>
            </w:r>
          </w:p>
        </w:tc>
      </w:tr>
    </w:tbl>
    <w:p w14:paraId="3A3DA054" w14:textId="77777777" w:rsidR="00C8242A" w:rsidRDefault="00C8242A" w:rsidP="00C8242A"/>
    <w:p w14:paraId="693C8869" w14:textId="77777777" w:rsidR="00C8242A" w:rsidRDefault="00C8242A" w:rsidP="00C8242A">
      <w:r>
        <w:t xml:space="preserve">Kronik </w:t>
      </w:r>
      <w:proofErr w:type="spellStart"/>
      <w:r>
        <w:t>obstruktif</w:t>
      </w:r>
      <w:proofErr w:type="spellEnd"/>
      <w:r>
        <w:t xml:space="preserve"> akciğer hastalığının dünyada ve ülkemizdeki sıklığını bilir.</w:t>
      </w:r>
    </w:p>
    <w:p w14:paraId="524A1270" w14:textId="77777777" w:rsidR="00C8242A" w:rsidRDefault="00C8242A" w:rsidP="00C8242A">
      <w:r>
        <w:t xml:space="preserve"> Kronik </w:t>
      </w:r>
      <w:proofErr w:type="spellStart"/>
      <w:r>
        <w:t>obstruktif</w:t>
      </w:r>
      <w:proofErr w:type="spellEnd"/>
      <w:r>
        <w:t xml:space="preserve"> akciğer hastalığının semptom, tanı ve tedavisini bilir.</w:t>
      </w:r>
    </w:p>
    <w:p w14:paraId="7EB23AE9" w14:textId="77777777" w:rsidR="00C8242A" w:rsidRDefault="00C8242A" w:rsidP="00C8242A"/>
    <w:p w14:paraId="168AEFE3" w14:textId="77777777" w:rsidR="00C8242A" w:rsidRDefault="00C8242A" w:rsidP="00C824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8242A" w:rsidRPr="00FF1969" w14:paraId="02F878EA" w14:textId="77777777" w:rsidTr="00DE091C">
        <w:tc>
          <w:tcPr>
            <w:tcW w:w="9039" w:type="dxa"/>
          </w:tcPr>
          <w:p w14:paraId="6B219906" w14:textId="77777777" w:rsidR="00C8242A" w:rsidRPr="00FF1969" w:rsidRDefault="00C8242A" w:rsidP="00DE09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Akciğer kist </w:t>
            </w:r>
            <w:proofErr w:type="spellStart"/>
            <w:r>
              <w:rPr>
                <w:color w:val="000000" w:themeColor="text1"/>
              </w:rPr>
              <w:t>hidatiği</w:t>
            </w:r>
            <w:proofErr w:type="spellEnd"/>
            <w:r>
              <w:rPr>
                <w:color w:val="000000" w:themeColor="text1"/>
              </w:rPr>
              <w:t xml:space="preserve">                                                                                 </w:t>
            </w:r>
            <w:proofErr w:type="spellStart"/>
            <w:r w:rsidRPr="005B5ACD">
              <w:rPr>
                <w:color w:val="000000" w:themeColor="text1"/>
              </w:rPr>
              <w:t>Dr.Öğr</w:t>
            </w:r>
            <w:proofErr w:type="spellEnd"/>
            <w:r w:rsidRPr="005B5ACD">
              <w:rPr>
                <w:color w:val="000000" w:themeColor="text1"/>
              </w:rPr>
              <w:t xml:space="preserve">. Üyesi Burcu </w:t>
            </w:r>
            <w:r>
              <w:rPr>
                <w:color w:val="000000" w:themeColor="text1"/>
              </w:rPr>
              <w:t>Akkök</w:t>
            </w:r>
          </w:p>
        </w:tc>
      </w:tr>
    </w:tbl>
    <w:p w14:paraId="114354B2" w14:textId="77777777" w:rsidR="00C8242A" w:rsidRDefault="00C8242A" w:rsidP="00C8242A"/>
    <w:p w14:paraId="5F14E02B" w14:textId="77777777" w:rsidR="00C8242A" w:rsidRDefault="00C8242A" w:rsidP="00C8242A">
      <w:r>
        <w:t xml:space="preserve">Akciğer kist </w:t>
      </w:r>
      <w:proofErr w:type="spellStart"/>
      <w:proofErr w:type="gramStart"/>
      <w:r>
        <w:t>hidatiğinin</w:t>
      </w:r>
      <w:proofErr w:type="spellEnd"/>
      <w:r>
        <w:t xml:space="preserve"> ,</w:t>
      </w:r>
      <w:proofErr w:type="gramEnd"/>
      <w:r>
        <w:t xml:space="preserve"> klinik belirti tanı ve tedavisini bilir, gereğinde uzmana sevk eder</w:t>
      </w:r>
    </w:p>
    <w:p w14:paraId="3EE8C89C" w14:textId="77777777" w:rsidR="00C8242A" w:rsidRDefault="00C8242A" w:rsidP="00C8242A"/>
    <w:p w14:paraId="0364CD3C" w14:textId="77777777" w:rsidR="00C8242A" w:rsidRDefault="00C8242A" w:rsidP="00C8242A"/>
    <w:p w14:paraId="330B63DC" w14:textId="77777777" w:rsidR="00021E16" w:rsidRDefault="00021E16"/>
    <w:sectPr w:rsidR="0002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16"/>
    <w:rsid w:val="00021E16"/>
    <w:rsid w:val="00C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6573C-A736-43CD-897E-2899814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unhideWhenUsed/>
    <w:qFormat/>
    <w:rsid w:val="00C8242A"/>
    <w:rPr>
      <w:rFonts w:ascii="Carlito" w:eastAsia="Carlito" w:hAnsi="Carlito" w:cs="Carli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242A"/>
    <w:rPr>
      <w:rFonts w:ascii="Carlito" w:eastAsia="Carlito" w:hAnsi="Carlito" w:cs="Carlito"/>
      <w:sz w:val="20"/>
      <w:szCs w:val="20"/>
    </w:rPr>
  </w:style>
  <w:style w:type="table" w:styleId="TabloKlavuzu">
    <w:name w:val="Table Grid"/>
    <w:basedOn w:val="NormalTablo"/>
    <w:uiPriority w:val="59"/>
    <w:rsid w:val="00C8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DEKANLIK</dc:creator>
  <cp:keywords/>
  <dc:description/>
  <cp:lastModifiedBy>DEKANLIK</cp:lastModifiedBy>
  <cp:revision>2</cp:revision>
  <dcterms:created xsi:type="dcterms:W3CDTF">2020-12-16T11:52:00Z</dcterms:created>
  <dcterms:modified xsi:type="dcterms:W3CDTF">2020-12-16T11:52:00Z</dcterms:modified>
</cp:coreProperties>
</file>